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EE5" w:rsidRDefault="00914EE5">
      <w:pPr>
        <w:pStyle w:val="GvdeMetni2"/>
        <w:ind w:left="708"/>
        <w:rPr>
          <w:rFonts w:ascii="Times New Roman" w:hAnsi="Times New Roman"/>
          <w:b/>
        </w:rPr>
      </w:pPr>
      <w:bookmarkStart w:id="0" w:name="_GoBack"/>
      <w:bookmarkEnd w:id="0"/>
      <w:r>
        <w:rPr>
          <w:rFonts w:ascii="Times New Roman" w:hAnsi="Times New Roman"/>
          <w:b/>
        </w:rPr>
        <w:t>KİMDİR BU? TEKNİĞİ</w:t>
      </w:r>
    </w:p>
    <w:p w:rsidR="00914EE5" w:rsidRDefault="00914EE5">
      <w:pPr>
        <w:pStyle w:val="GvdeMetni2"/>
        <w:ind w:left="708"/>
        <w:rPr>
          <w:rFonts w:ascii="Times New Roman" w:hAnsi="Times New Roman"/>
          <w:b/>
        </w:rPr>
      </w:pPr>
    </w:p>
    <w:p w:rsidR="00914EE5" w:rsidRDefault="00914EE5">
      <w:pPr>
        <w:pStyle w:val="GvdeMetni2"/>
        <w:ind w:firstLine="708"/>
        <w:rPr>
          <w:rFonts w:ascii="Times New Roman" w:hAnsi="Times New Roman"/>
        </w:rPr>
      </w:pPr>
      <w:r>
        <w:rPr>
          <w:rFonts w:ascii="Times New Roman" w:hAnsi="Times New Roman"/>
        </w:rPr>
        <w:t xml:space="preserve">Öğrencilerin birbirleri hakkındaki kanaatleri öğrenmenin bir yolu da kimdir bu tekniğidir. Kimdir bu tekniği, bireyin kendisi ve içerisinde bulunduğu grubun diğer üyeleri tarafından nasıl göründüğünü gösteren bir tekniktir. </w:t>
      </w:r>
    </w:p>
    <w:p w:rsidR="00914EE5" w:rsidRDefault="00914EE5">
      <w:pPr>
        <w:pStyle w:val="GvdeMetni2"/>
        <w:ind w:firstLine="708"/>
        <w:rPr>
          <w:rFonts w:ascii="Times New Roman" w:hAnsi="Times New Roman"/>
        </w:rPr>
      </w:pPr>
    </w:p>
    <w:p w:rsidR="00914EE5" w:rsidRDefault="00914EE5">
      <w:pPr>
        <w:pStyle w:val="GvdeMetni2"/>
        <w:ind w:firstLine="708"/>
        <w:rPr>
          <w:rFonts w:ascii="Times New Roman" w:hAnsi="Times New Roman"/>
          <w:b/>
        </w:rPr>
      </w:pPr>
      <w:r>
        <w:rPr>
          <w:rFonts w:ascii="Times New Roman" w:hAnsi="Times New Roman"/>
          <w:b/>
        </w:rPr>
        <w:t xml:space="preserve">Kimdir </w:t>
      </w:r>
      <w:proofErr w:type="gramStart"/>
      <w:r>
        <w:rPr>
          <w:rFonts w:ascii="Times New Roman" w:hAnsi="Times New Roman"/>
          <w:b/>
        </w:rPr>
        <w:t>Bu</w:t>
      </w:r>
      <w:proofErr w:type="gramEnd"/>
      <w:r>
        <w:rPr>
          <w:rFonts w:ascii="Times New Roman" w:hAnsi="Times New Roman"/>
          <w:b/>
        </w:rPr>
        <w:t>? Tekniğinin Uygulanması</w:t>
      </w:r>
    </w:p>
    <w:p w:rsidR="00914EE5" w:rsidRDefault="00914EE5">
      <w:pPr>
        <w:pStyle w:val="GvdeMetni2"/>
        <w:ind w:firstLine="708"/>
        <w:rPr>
          <w:rFonts w:ascii="Times New Roman" w:hAnsi="Times New Roman"/>
          <w:b/>
        </w:rPr>
      </w:pPr>
    </w:p>
    <w:p w:rsidR="00914EE5" w:rsidRDefault="00914EE5">
      <w:pPr>
        <w:pStyle w:val="GvdeMetni2"/>
        <w:ind w:firstLine="708"/>
        <w:rPr>
          <w:rFonts w:ascii="Times New Roman" w:hAnsi="Times New Roman"/>
        </w:rPr>
      </w:pPr>
      <w:r>
        <w:rPr>
          <w:rFonts w:ascii="Times New Roman" w:hAnsi="Times New Roman"/>
        </w:rPr>
        <w:t xml:space="preserve">Öğrencilere çeşitli öğrenci tiplerini tanımlayan ibarelerden oluşmuş bir liste verilir. Öğrencinin sıkılmadan kolayca cevap verebileceği bir uzunlukta olmalıdır. Öğrencilerden her davranışın yanına sınıfta bu tanımlara uyan arkadaşlarını ve uyuyorsa kendilerini yazmaları istenir.  Eğer çoğaltma </w:t>
      </w:r>
      <w:proofErr w:type="gramStart"/>
      <w:r>
        <w:rPr>
          <w:rFonts w:ascii="Times New Roman" w:hAnsi="Times New Roman"/>
        </w:rPr>
        <w:t>imkanı</w:t>
      </w:r>
      <w:proofErr w:type="gramEnd"/>
      <w:r>
        <w:rPr>
          <w:rFonts w:ascii="Times New Roman" w:hAnsi="Times New Roman"/>
        </w:rPr>
        <w:t xml:space="preserve"> var ise davranışlar listesi kısa bir açıklama ile her davranışın yanına yeterli boşluk bırakılarak çoğaltılır ve sınıfa dağıtılır. Çoğaltma </w:t>
      </w:r>
      <w:proofErr w:type="gramStart"/>
      <w:r>
        <w:rPr>
          <w:rFonts w:ascii="Times New Roman" w:hAnsi="Times New Roman"/>
        </w:rPr>
        <w:t>imkanı</w:t>
      </w:r>
      <w:proofErr w:type="gramEnd"/>
      <w:r>
        <w:rPr>
          <w:rFonts w:ascii="Times New Roman" w:hAnsi="Times New Roman"/>
        </w:rPr>
        <w:t xml:space="preserve"> yoksa davranışlar numaralandırılarak yazı tahtasına yazılır. Öğrencilere cevaplama için boş </w:t>
      </w:r>
      <w:proofErr w:type="gramStart"/>
      <w:r>
        <w:rPr>
          <w:rFonts w:ascii="Times New Roman" w:hAnsi="Times New Roman"/>
        </w:rPr>
        <w:t>kağıt</w:t>
      </w:r>
      <w:proofErr w:type="gramEnd"/>
      <w:r>
        <w:rPr>
          <w:rFonts w:ascii="Times New Roman" w:hAnsi="Times New Roman"/>
        </w:rPr>
        <w:t xml:space="preserve"> parçaları dağıtılır. İsimlerini yazmaları sağlandıktan sonra tahtada sıralanmış her bir davranışa uygun olan arkadaşlarını ve gerektirdiği takdirde kendilerini yazmaları istenir. Her davranışın yanına birden çok arkadaşlarını yazabilecekleri gibi, aynı kişiyi değişik davranışların yanına yeniden yazılabilecekleri hatırlatılır. </w:t>
      </w:r>
    </w:p>
    <w:p w:rsidR="00914EE5" w:rsidRDefault="00914EE5">
      <w:pPr>
        <w:pStyle w:val="GvdeMetni2"/>
        <w:ind w:firstLine="708"/>
        <w:rPr>
          <w:rFonts w:ascii="Times New Roman" w:hAnsi="Times New Roman"/>
        </w:rPr>
      </w:pPr>
      <w:r>
        <w:rPr>
          <w:rFonts w:ascii="Times New Roman" w:hAnsi="Times New Roman"/>
        </w:rPr>
        <w:t>Sorulacak sorular ve öğrenilmesi istenilen konular öğretmenin amacına göre değişir. Soru listesi değişik kişilik ve davranış özellikleri dikkate alınarak öğretmen tarafından da hazırlanabilir. Sorular ne çok</w:t>
      </w:r>
      <w:r>
        <w:rPr>
          <w:rFonts w:ascii="Times New Roman" w:hAnsi="Times New Roman"/>
        </w:rPr>
        <w:tab/>
        <w:t>de az olmalıdır.</w:t>
      </w:r>
    </w:p>
    <w:p w:rsidR="00914EE5" w:rsidRDefault="00914EE5">
      <w:pPr>
        <w:pStyle w:val="GvdeMetni2"/>
        <w:ind w:firstLine="708"/>
        <w:rPr>
          <w:rFonts w:ascii="Times New Roman" w:hAnsi="Times New Roman"/>
        </w:rPr>
      </w:pPr>
    </w:p>
    <w:p w:rsidR="00914EE5" w:rsidRDefault="00914EE5">
      <w:pPr>
        <w:pStyle w:val="GvdeMetni2"/>
        <w:ind w:firstLine="708"/>
        <w:rPr>
          <w:rFonts w:ascii="Times New Roman" w:hAnsi="Times New Roman"/>
          <w:b/>
        </w:rPr>
      </w:pPr>
      <w:r>
        <w:rPr>
          <w:rFonts w:ascii="Times New Roman" w:hAnsi="Times New Roman"/>
          <w:b/>
        </w:rPr>
        <w:t>Sonuçların Dökümü</w:t>
      </w:r>
    </w:p>
    <w:p w:rsidR="00914EE5" w:rsidRDefault="00914EE5">
      <w:pPr>
        <w:pStyle w:val="GvdeMetni2"/>
        <w:ind w:firstLine="708"/>
        <w:rPr>
          <w:rFonts w:ascii="Times New Roman" w:hAnsi="Times New Roman"/>
          <w:b/>
        </w:rPr>
      </w:pPr>
    </w:p>
    <w:p w:rsidR="00914EE5" w:rsidRDefault="00914EE5">
      <w:pPr>
        <w:pStyle w:val="GvdeMetni2"/>
        <w:ind w:firstLine="708"/>
        <w:rPr>
          <w:rFonts w:ascii="Times New Roman" w:hAnsi="Times New Roman"/>
        </w:rPr>
      </w:pPr>
      <w:r>
        <w:rPr>
          <w:rFonts w:ascii="Times New Roman" w:hAnsi="Times New Roman"/>
        </w:rPr>
        <w:t xml:space="preserve">Kimdir bu tekniği uygulamasını değerlendirmek için toplanan bilgilerin tablolar halinde özetlenmesi ve öğrencinin kendisini ve arkadaşlarını hangi davranışlarında kaç kez yazdığının sayısal olarak belirlenmesi gerekir. Tablolar birkaç şekilde hazırlanabilir. Örneğin, bir yanda öğrenciler diğer yanda davranış numaraları sıra ile yazılır. </w:t>
      </w:r>
      <w:proofErr w:type="gramStart"/>
      <w:r>
        <w:rPr>
          <w:rFonts w:ascii="Times New Roman" w:hAnsi="Times New Roman"/>
        </w:rPr>
        <w:t>Kağıt</w:t>
      </w:r>
      <w:proofErr w:type="gramEnd"/>
      <w:r>
        <w:rPr>
          <w:rFonts w:ascii="Times New Roman" w:hAnsi="Times New Roman"/>
        </w:rPr>
        <w:t xml:space="preserve"> karelere bölünerek, hangi öğrencinin hangi davranışa yazıldığının çetelesi tutulur. Buradan frekanslar çıkarılarak, öğrencinin kendisinin ve arkadaşlarının hangi davranışlarda kaç kez yazıldığı hesaplanır. Bir başka tablo örneğinde ise, </w:t>
      </w:r>
      <w:proofErr w:type="gramStart"/>
      <w:r>
        <w:rPr>
          <w:rFonts w:ascii="Times New Roman" w:hAnsi="Times New Roman"/>
        </w:rPr>
        <w:t>kağıdın</w:t>
      </w:r>
      <w:proofErr w:type="gramEnd"/>
      <w:r>
        <w:rPr>
          <w:rFonts w:ascii="Times New Roman" w:hAnsi="Times New Roman"/>
        </w:rPr>
        <w:t xml:space="preserve"> bir yanına seçenler, öte yanına seçilenler olmak üzere sınıftaki tüm öğrenciler sıra ile yazılır. Araları çizilerek </w:t>
      </w:r>
      <w:proofErr w:type="gramStart"/>
      <w:r>
        <w:rPr>
          <w:rFonts w:ascii="Times New Roman" w:hAnsi="Times New Roman"/>
        </w:rPr>
        <w:t>kağıt</w:t>
      </w:r>
      <w:proofErr w:type="gramEnd"/>
      <w:r>
        <w:rPr>
          <w:rFonts w:ascii="Times New Roman" w:hAnsi="Times New Roman"/>
        </w:rPr>
        <w:t xml:space="preserve"> karelere bölünür. Bu kez her seçim için karelere seçimle ilgili davranışın numarası yazılır ve buradan kimin kimi hangi davranışlar için kaç kez yazdığı hesaplanır. Tablolar hazırlandıktan sonra sayısal değerlere bakılarak sonuçlar kolayca yorumlanabilir. </w:t>
      </w:r>
    </w:p>
    <w:p w:rsidR="00914EE5" w:rsidRDefault="00914EE5">
      <w:pPr>
        <w:pStyle w:val="GvdeMetni2"/>
        <w:ind w:firstLine="708"/>
        <w:rPr>
          <w:rFonts w:ascii="Times New Roman" w:hAnsi="Times New Roman"/>
        </w:rPr>
      </w:pPr>
      <w:r>
        <w:rPr>
          <w:rFonts w:ascii="Times New Roman" w:hAnsi="Times New Roman"/>
        </w:rPr>
        <w:t>Kimdir bu tekniği ile öğrencilerin birbirlerini ve kendilerini nasıl algıladıkları ve gördükleri ortaya çıkar. Sonuçlar; gözlem, kime göre ben neyim ve kişilik testleri ile desteklenmelidir. Özellikle olumsuz davranış özellikleri çıkan öğrencileri takip edilmeli, gerekli görülen öğrenciler rehberlik ve psikolojik danışma servisine bildirilmelidir.</w:t>
      </w:r>
    </w:p>
    <w:p w:rsidR="00914EE5" w:rsidRDefault="00914EE5">
      <w:pPr>
        <w:pStyle w:val="GvdeMetni2"/>
        <w:rPr>
          <w:rFonts w:ascii="Times New Roman" w:hAnsi="Times New Roman"/>
          <w:b/>
        </w:rPr>
      </w:pPr>
      <w:r>
        <w:rPr>
          <w:rFonts w:ascii="Times New Roman" w:hAnsi="Times New Roman"/>
          <w:b/>
        </w:rPr>
        <w:tab/>
      </w:r>
    </w:p>
    <w:p w:rsidR="00646A18" w:rsidRDefault="00646A18" w:rsidP="00646A18">
      <w:pPr>
        <w:jc w:val="both"/>
        <w:rPr>
          <w:rFonts w:ascii="Arial" w:hAnsi="Arial"/>
        </w:rPr>
      </w:pPr>
      <w:r>
        <w:rPr>
          <w:rFonts w:ascii="Arial" w:hAnsi="Arial"/>
        </w:rPr>
        <w:t xml:space="preserve">               İsim belirtmeden uygulanan Kimdir bu ve isim belirtilerek uygulanan Kime Göre Ben Neyim teknikleri arka arkaya uygulanır. Değerlendirme Kimdir bu tekniğine göre öğrencinin sınıf tarafından tanımlanması, Kime göre ben neyim tekniğine göre ise öğrencinin kendini nasıl değerlendirdiği ortaya çıkmaktadır. İki teknik karşılaştırılarak yorumlanır.</w:t>
      </w:r>
    </w:p>
    <w:p w:rsidR="00914EE5" w:rsidRDefault="00646A18" w:rsidP="00646A18">
      <w:pPr>
        <w:jc w:val="both"/>
        <w:rPr>
          <w:rFonts w:ascii="Arial" w:hAnsi="Arial"/>
        </w:rPr>
      </w:pPr>
      <w:r>
        <w:rPr>
          <w:rFonts w:ascii="Arial" w:hAnsi="Arial"/>
        </w:rPr>
        <w:t xml:space="preserve">              Ayrıca Kimdir bu tekniğinin </w:t>
      </w:r>
      <w:proofErr w:type="gramStart"/>
      <w:r>
        <w:rPr>
          <w:rFonts w:ascii="Arial" w:hAnsi="Arial"/>
        </w:rPr>
        <w:t xml:space="preserve">sonuçları  </w:t>
      </w:r>
      <w:proofErr w:type="spellStart"/>
      <w:r>
        <w:rPr>
          <w:rFonts w:ascii="Arial" w:hAnsi="Arial"/>
        </w:rPr>
        <w:t>Sosyometri</w:t>
      </w:r>
      <w:proofErr w:type="spellEnd"/>
      <w:proofErr w:type="gramEnd"/>
      <w:r>
        <w:rPr>
          <w:rFonts w:ascii="Arial" w:hAnsi="Arial"/>
        </w:rPr>
        <w:t xml:space="preserve"> tekniğinin sonuçlarının yorumlanması ve açıklanması konusunda da bize çok önemli ipuçları verir. </w:t>
      </w:r>
      <w:proofErr w:type="spellStart"/>
      <w:r>
        <w:rPr>
          <w:rFonts w:ascii="Arial" w:hAnsi="Arial"/>
        </w:rPr>
        <w:t>Sosyometri</w:t>
      </w:r>
      <w:proofErr w:type="spellEnd"/>
      <w:r>
        <w:rPr>
          <w:rFonts w:ascii="Arial" w:hAnsi="Arial"/>
        </w:rPr>
        <w:t xml:space="preserve"> tekniği </w:t>
      </w:r>
      <w:proofErr w:type="gramStart"/>
      <w:r>
        <w:rPr>
          <w:rFonts w:ascii="Arial" w:hAnsi="Arial"/>
        </w:rPr>
        <w:t>sonunda  grup</w:t>
      </w:r>
      <w:proofErr w:type="gramEnd"/>
      <w:r>
        <w:rPr>
          <w:rFonts w:ascii="Arial" w:hAnsi="Arial"/>
        </w:rPr>
        <w:t xml:space="preserve"> lideri veya grup dışına itilmiş olduğu </w:t>
      </w:r>
      <w:proofErr w:type="spellStart"/>
      <w:r>
        <w:rPr>
          <w:rFonts w:ascii="Arial" w:hAnsi="Arial"/>
        </w:rPr>
        <w:t>tesbit</w:t>
      </w:r>
      <w:proofErr w:type="spellEnd"/>
      <w:r>
        <w:rPr>
          <w:rFonts w:ascii="Arial" w:hAnsi="Arial"/>
        </w:rPr>
        <w:t xml:space="preserve"> edilen öğrencilerin hangi özelliklerinden dolayı bu duruma geldikleri aynı sınıfa uygulanmış olan Kimdir bu tekniğinin sonuçlarına bakılarak  anlaşılabilir.</w:t>
      </w:r>
    </w:p>
    <w:p w:rsidR="00646A18" w:rsidRDefault="00646A18" w:rsidP="00646A18">
      <w:pPr>
        <w:jc w:val="both"/>
        <w:rPr>
          <w:b/>
          <w:u w:val="single"/>
        </w:rPr>
        <w:sectPr w:rsidR="00646A18">
          <w:pgSz w:w="11906" w:h="16838" w:code="9"/>
          <w:pgMar w:top="1418" w:right="851" w:bottom="1134" w:left="1418" w:header="709" w:footer="709" w:gutter="0"/>
          <w:cols w:space="708"/>
        </w:sectPr>
      </w:pPr>
    </w:p>
    <w:p w:rsidR="00914EE5" w:rsidRDefault="00914EE5">
      <w:pPr>
        <w:pStyle w:val="GvdeMetni2"/>
        <w:ind w:firstLine="708"/>
        <w:rPr>
          <w:rFonts w:ascii="Times New Roman" w:hAnsi="Times New Roman"/>
          <w:b/>
          <w:sz w:val="22"/>
          <w:u w:val="single"/>
        </w:rPr>
      </w:pPr>
      <w:r>
        <w:rPr>
          <w:rFonts w:ascii="Times New Roman" w:hAnsi="Times New Roman"/>
          <w:b/>
          <w:sz w:val="22"/>
          <w:u w:val="single"/>
        </w:rPr>
        <w:lastRenderedPageBreak/>
        <w:t xml:space="preserve">KİMDİR </w:t>
      </w:r>
      <w:proofErr w:type="gramStart"/>
      <w:r>
        <w:rPr>
          <w:rFonts w:ascii="Times New Roman" w:hAnsi="Times New Roman"/>
          <w:b/>
          <w:sz w:val="22"/>
          <w:u w:val="single"/>
        </w:rPr>
        <w:t>BU ?</w:t>
      </w:r>
      <w:proofErr w:type="gramEnd"/>
    </w:p>
    <w:p w:rsidR="00914EE5" w:rsidRDefault="00914EE5">
      <w:pPr>
        <w:pStyle w:val="GvdeMetni2"/>
        <w:rPr>
          <w:rFonts w:ascii="Times New Roman" w:hAnsi="Times New Roman"/>
          <w:b/>
          <w:sz w:val="22"/>
        </w:rPr>
      </w:pPr>
    </w:p>
    <w:p w:rsidR="00914EE5" w:rsidRDefault="00914EE5">
      <w:pPr>
        <w:pStyle w:val="GvdeMetni2"/>
        <w:rPr>
          <w:rFonts w:ascii="Times New Roman" w:hAnsi="Times New Roman"/>
          <w:sz w:val="22"/>
        </w:rPr>
      </w:pPr>
      <w:r>
        <w:rPr>
          <w:rFonts w:ascii="Times New Roman" w:hAnsi="Times New Roman"/>
          <w:b/>
          <w:sz w:val="22"/>
        </w:rPr>
        <w:tab/>
      </w:r>
      <w:r>
        <w:rPr>
          <w:rFonts w:ascii="Times New Roman" w:hAnsi="Times New Roman"/>
          <w:sz w:val="22"/>
        </w:rPr>
        <w:t>Sevgili Arkadaşlar:</w:t>
      </w:r>
    </w:p>
    <w:p w:rsidR="00914EE5" w:rsidRDefault="00914EE5">
      <w:pPr>
        <w:pStyle w:val="GvdeMetni2"/>
        <w:ind w:firstLine="708"/>
        <w:rPr>
          <w:rFonts w:ascii="Times New Roman" w:hAnsi="Times New Roman"/>
          <w:sz w:val="22"/>
        </w:rPr>
      </w:pPr>
      <w:r>
        <w:rPr>
          <w:rFonts w:ascii="Times New Roman" w:hAnsi="Times New Roman"/>
          <w:sz w:val="22"/>
        </w:rPr>
        <w:t xml:space="preserve">Kimdir </w:t>
      </w:r>
      <w:proofErr w:type="gramStart"/>
      <w:r>
        <w:rPr>
          <w:rFonts w:ascii="Times New Roman" w:hAnsi="Times New Roman"/>
          <w:sz w:val="22"/>
        </w:rPr>
        <w:t>Bu ?</w:t>
      </w:r>
      <w:proofErr w:type="gramEnd"/>
      <w:r>
        <w:rPr>
          <w:rFonts w:ascii="Times New Roman" w:hAnsi="Times New Roman"/>
          <w:sz w:val="22"/>
        </w:rPr>
        <w:t xml:space="preserve"> bulunduğunuz sınıf içinde nasıl tanındığınızı belirlemek amacıyla hazırlanmış bir tekniktir.Aşağıda sınıf arkadaşlarınız tanımlayan 24 özellik sıralanmıştır. Her özelliği dikkatlice okuyunuz, her özellik sınıf arkadaşlarınızdan kimin davranış özelliklerine uygunsa o cümlenin altında bulunan noktalı yere, </w:t>
      </w:r>
      <w:r>
        <w:rPr>
          <w:rFonts w:ascii="Times New Roman" w:hAnsi="Times New Roman"/>
          <w:sz w:val="22"/>
          <w:u w:val="single"/>
        </w:rPr>
        <w:t>en fazla iki arkadaşınızın</w:t>
      </w:r>
      <w:r>
        <w:rPr>
          <w:rFonts w:ascii="Times New Roman" w:hAnsi="Times New Roman"/>
          <w:sz w:val="22"/>
        </w:rPr>
        <w:t xml:space="preserve"> adı ve soyadını yazınız. Aynı arkadaşınızı birden </w:t>
      </w:r>
      <w:proofErr w:type="gramStart"/>
      <w:r>
        <w:rPr>
          <w:rFonts w:ascii="Times New Roman" w:hAnsi="Times New Roman"/>
          <w:sz w:val="22"/>
        </w:rPr>
        <w:t>fazla  ifadenin</w:t>
      </w:r>
      <w:proofErr w:type="gramEnd"/>
      <w:r>
        <w:rPr>
          <w:rFonts w:ascii="Times New Roman" w:hAnsi="Times New Roman"/>
          <w:sz w:val="22"/>
        </w:rPr>
        <w:t xml:space="preserve"> karşısına da yazabilirsiniz. Sınıf arkadaşlarınızdan hiç kimseye uygun olmayan özellikleri boş bırakınız.</w:t>
      </w:r>
    </w:p>
    <w:p w:rsidR="00914EE5" w:rsidRDefault="00914EE5">
      <w:pPr>
        <w:pStyle w:val="GvdeMetni2"/>
        <w:ind w:firstLine="708"/>
        <w:rPr>
          <w:rFonts w:ascii="Times New Roman" w:hAnsi="Times New Roman"/>
          <w:sz w:val="22"/>
        </w:rPr>
      </w:pPr>
    </w:p>
    <w:p w:rsidR="00914EE5" w:rsidRDefault="00914EE5">
      <w:pPr>
        <w:pStyle w:val="GvdeMetni2"/>
        <w:rPr>
          <w:rFonts w:ascii="Times New Roman" w:hAnsi="Times New Roman"/>
          <w:sz w:val="22"/>
        </w:rPr>
      </w:pPr>
      <w:r>
        <w:rPr>
          <w:rFonts w:ascii="Times New Roman" w:hAnsi="Times New Roman"/>
          <w:sz w:val="22"/>
        </w:rPr>
        <w:tab/>
      </w:r>
      <w:r>
        <w:rPr>
          <w:rFonts w:ascii="Times New Roman" w:hAnsi="Times New Roman"/>
          <w:b/>
          <w:sz w:val="22"/>
        </w:rPr>
        <w:t>Lütfen yazdıklarınızı gizli tutunuz ve kimseye göstermeyiniz.</w:t>
      </w:r>
    </w:p>
    <w:p w:rsidR="00914EE5" w:rsidRDefault="00914EE5">
      <w:pPr>
        <w:pStyle w:val="GvdeMetni2"/>
        <w:ind w:firstLine="708"/>
        <w:rPr>
          <w:rFonts w:ascii="Times New Roman" w:hAnsi="Times New Roman"/>
          <w:b/>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b/>
          <w:sz w:val="22"/>
        </w:rPr>
        <w:t>Teşekkür Ederiz</w:t>
      </w:r>
    </w:p>
    <w:p w:rsidR="00914EE5" w:rsidRDefault="00914EE5">
      <w:pPr>
        <w:pStyle w:val="GvdeMetni2"/>
        <w:numPr>
          <w:ilvl w:val="0"/>
          <w:numId w:val="1"/>
        </w:numPr>
        <w:rPr>
          <w:rFonts w:ascii="Times New Roman" w:hAnsi="Times New Roman"/>
          <w:sz w:val="22"/>
        </w:rPr>
      </w:pPr>
      <w:r>
        <w:rPr>
          <w:rFonts w:ascii="Times New Roman" w:hAnsi="Times New Roman"/>
          <w:sz w:val="22"/>
        </w:rPr>
        <w:t>Sürekli yalnız kalmaktan hoşlanan,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Sürekli arkadaşlarıyla birlikte olmaktan hoşlanan,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Çok bencil hep kendi dediği olsun isteyen,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Paylaşmayı seven,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Hiç çalışmayan ve derslerde başarısız olan,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Çok çalışkan ve derslerde hep yüksek not alan,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Çok kırıcı ve kaba olan,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Çok nazik kimseyi zorda bırakmayan,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jc w:val="left"/>
        <w:rPr>
          <w:rFonts w:ascii="Times New Roman" w:hAnsi="Times New Roman"/>
          <w:sz w:val="22"/>
        </w:rPr>
      </w:pPr>
      <w:r>
        <w:rPr>
          <w:rFonts w:ascii="Times New Roman" w:hAnsi="Times New Roman"/>
          <w:sz w:val="22"/>
        </w:rPr>
        <w:t xml:space="preserve">Arkadaşları </w:t>
      </w:r>
      <w:proofErr w:type="gramStart"/>
      <w:r>
        <w:rPr>
          <w:rFonts w:ascii="Times New Roman" w:hAnsi="Times New Roman"/>
          <w:sz w:val="22"/>
        </w:rPr>
        <w:t>tarafından  pek</w:t>
      </w:r>
      <w:proofErr w:type="gramEnd"/>
      <w:r>
        <w:rPr>
          <w:rFonts w:ascii="Times New Roman" w:hAnsi="Times New Roman"/>
          <w:sz w:val="22"/>
        </w:rPr>
        <w:t xml:space="preserve"> sevilmeyen, </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Sınıfta herkes tarafından sevilen,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Kendini beğenmiş herkese tepeden bakan,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Alçak gönüllü, herkese hoşgörüyle bakan,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Çok kıskanç, arkadaşlarının başarılarını çekemeyen,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Arkadaşlarının başarısından mutlu olan,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Çok konuşan ve sürekli sınıfın huzurunu bozan,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Yerinde ve zamanında olumlu konuşan,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Özürlü arkadaşlarına sürekli kaba davranan,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Özürlü arkadaşlarına sürekli yardım eden,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Sürekli dalgın ve çevresiyle ilgilenmeyen,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Sürekli dikkatli ve çevresini gözlemleyen,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Sürekli düzensiz ve dağınık olan,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Her zaman düzenli olan,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Temizliğe hiç dikkat etmeyen,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numPr>
          <w:ilvl w:val="0"/>
          <w:numId w:val="1"/>
        </w:numPr>
        <w:rPr>
          <w:rFonts w:ascii="Times New Roman" w:hAnsi="Times New Roman"/>
          <w:sz w:val="22"/>
        </w:rPr>
      </w:pPr>
      <w:r>
        <w:rPr>
          <w:rFonts w:ascii="Times New Roman" w:hAnsi="Times New Roman"/>
          <w:sz w:val="22"/>
        </w:rPr>
        <w:t>Temizliği seven ve dikkat eden,</w:t>
      </w:r>
    </w:p>
    <w:p w:rsidR="00914EE5" w:rsidRDefault="00914EE5">
      <w:pPr>
        <w:pStyle w:val="GvdeMetni2"/>
        <w:rPr>
          <w:rFonts w:ascii="Times New Roman" w:hAnsi="Times New Roman"/>
          <w:sz w:val="22"/>
        </w:rPr>
      </w:pPr>
      <w:r>
        <w:rPr>
          <w:rFonts w:ascii="Times New Roman" w:hAnsi="Times New Roman"/>
          <w:sz w:val="22"/>
        </w:rPr>
        <w:t>...............................................................................................................................................................</w:t>
      </w:r>
    </w:p>
    <w:p w:rsidR="00914EE5" w:rsidRDefault="00914EE5">
      <w:pPr>
        <w:pStyle w:val="GvdeMetni2"/>
        <w:sectPr w:rsidR="00914EE5">
          <w:pgSz w:w="11906" w:h="16838" w:code="9"/>
          <w:pgMar w:top="851" w:right="567" w:bottom="851" w:left="567" w:header="709" w:footer="709" w:gutter="0"/>
          <w:cols w:space="708"/>
        </w:sectPr>
      </w:pPr>
    </w:p>
    <w:p w:rsidR="00914EE5" w:rsidRDefault="00914EE5">
      <w:pPr>
        <w:jc w:val="center"/>
        <w:rPr>
          <w:b/>
        </w:rPr>
      </w:pPr>
      <w:r>
        <w:lastRenderedPageBreak/>
        <w:tab/>
      </w:r>
      <w:r>
        <w:rPr>
          <w:b/>
        </w:rPr>
        <w:t xml:space="preserve">Kimdir </w:t>
      </w:r>
      <w:proofErr w:type="gramStart"/>
      <w:r>
        <w:rPr>
          <w:b/>
        </w:rPr>
        <w:t>Bu</w:t>
      </w:r>
      <w:proofErr w:type="gramEnd"/>
      <w:r>
        <w:rPr>
          <w:b/>
        </w:rPr>
        <w:t>? Değerlendirme Formu</w:t>
      </w:r>
    </w:p>
    <w:p w:rsidR="00914EE5" w:rsidRDefault="00914EE5"/>
    <w:p w:rsidR="00914EE5" w:rsidRDefault="00914EE5"/>
    <w:tbl>
      <w:tblP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1992"/>
        <w:gridCol w:w="479"/>
        <w:gridCol w:w="480"/>
        <w:gridCol w:w="480"/>
        <w:gridCol w:w="480"/>
        <w:gridCol w:w="479"/>
        <w:gridCol w:w="480"/>
        <w:gridCol w:w="480"/>
        <w:gridCol w:w="480"/>
        <w:gridCol w:w="479"/>
        <w:gridCol w:w="480"/>
        <w:gridCol w:w="480"/>
        <w:gridCol w:w="480"/>
        <w:gridCol w:w="480"/>
        <w:gridCol w:w="479"/>
        <w:gridCol w:w="480"/>
        <w:gridCol w:w="480"/>
        <w:gridCol w:w="480"/>
        <w:gridCol w:w="479"/>
        <w:gridCol w:w="480"/>
        <w:gridCol w:w="480"/>
        <w:gridCol w:w="480"/>
        <w:gridCol w:w="479"/>
        <w:gridCol w:w="480"/>
        <w:gridCol w:w="448"/>
        <w:gridCol w:w="496"/>
        <w:gridCol w:w="496"/>
      </w:tblGrid>
      <w:tr w:rsidR="00914EE5">
        <w:tblPrEx>
          <w:tblCellMar>
            <w:top w:w="0" w:type="dxa"/>
            <w:bottom w:w="0" w:type="dxa"/>
          </w:tblCellMar>
        </w:tblPrEx>
        <w:trPr>
          <w:cantSplit/>
          <w:trHeight w:val="558"/>
        </w:trPr>
        <w:tc>
          <w:tcPr>
            <w:tcW w:w="630" w:type="dxa"/>
            <w:vMerge w:val="restart"/>
            <w:vAlign w:val="center"/>
          </w:tcPr>
          <w:p w:rsidR="00914EE5" w:rsidRDefault="00914EE5">
            <w:pPr>
              <w:jc w:val="center"/>
              <w:rPr>
                <w:b/>
                <w:sz w:val="22"/>
              </w:rPr>
            </w:pPr>
            <w:r>
              <w:rPr>
                <w:b/>
                <w:sz w:val="22"/>
              </w:rPr>
              <w:t>No</w:t>
            </w:r>
          </w:p>
        </w:tc>
        <w:tc>
          <w:tcPr>
            <w:tcW w:w="1992" w:type="dxa"/>
            <w:vMerge w:val="restart"/>
            <w:vAlign w:val="center"/>
          </w:tcPr>
          <w:p w:rsidR="00914EE5" w:rsidRDefault="00914EE5">
            <w:pPr>
              <w:jc w:val="center"/>
              <w:rPr>
                <w:b/>
                <w:sz w:val="22"/>
              </w:rPr>
            </w:pPr>
            <w:r>
              <w:rPr>
                <w:b/>
                <w:sz w:val="22"/>
              </w:rPr>
              <w:t>Adı Soyadı</w:t>
            </w:r>
          </w:p>
        </w:tc>
        <w:tc>
          <w:tcPr>
            <w:tcW w:w="11482" w:type="dxa"/>
            <w:gridSpan w:val="24"/>
            <w:vAlign w:val="center"/>
          </w:tcPr>
          <w:p w:rsidR="00914EE5" w:rsidRDefault="00914EE5">
            <w:pPr>
              <w:jc w:val="center"/>
              <w:rPr>
                <w:b/>
                <w:sz w:val="22"/>
              </w:rPr>
            </w:pPr>
            <w:r>
              <w:rPr>
                <w:b/>
                <w:sz w:val="22"/>
              </w:rPr>
              <w:t>Madde Numaraları</w:t>
            </w:r>
          </w:p>
          <w:p w:rsidR="00914EE5" w:rsidRDefault="00914EE5">
            <w:pPr>
              <w:ind w:left="113" w:right="113"/>
              <w:jc w:val="center"/>
              <w:rPr>
                <w:b/>
                <w:sz w:val="22"/>
              </w:rPr>
            </w:pPr>
          </w:p>
        </w:tc>
        <w:tc>
          <w:tcPr>
            <w:tcW w:w="496" w:type="dxa"/>
            <w:vMerge w:val="restart"/>
            <w:textDirection w:val="btLr"/>
            <w:vAlign w:val="center"/>
          </w:tcPr>
          <w:p w:rsidR="00914EE5" w:rsidRDefault="00914EE5">
            <w:pPr>
              <w:pStyle w:val="bekMetni"/>
            </w:pPr>
            <w:r>
              <w:t>Olumlu</w:t>
            </w:r>
          </w:p>
          <w:p w:rsidR="00914EE5" w:rsidRDefault="00914EE5">
            <w:pPr>
              <w:ind w:left="113" w:right="113"/>
              <w:jc w:val="center"/>
              <w:rPr>
                <w:b/>
                <w:sz w:val="22"/>
              </w:rPr>
            </w:pPr>
          </w:p>
        </w:tc>
        <w:tc>
          <w:tcPr>
            <w:tcW w:w="496" w:type="dxa"/>
            <w:vMerge w:val="restart"/>
            <w:textDirection w:val="btLr"/>
            <w:vAlign w:val="center"/>
          </w:tcPr>
          <w:p w:rsidR="00914EE5" w:rsidRDefault="00914EE5">
            <w:pPr>
              <w:ind w:left="113" w:right="113"/>
              <w:rPr>
                <w:b/>
                <w:sz w:val="22"/>
              </w:rPr>
            </w:pPr>
            <w:r>
              <w:rPr>
                <w:b/>
                <w:sz w:val="22"/>
              </w:rPr>
              <w:t>Olumsuz</w:t>
            </w:r>
          </w:p>
          <w:p w:rsidR="00914EE5" w:rsidRDefault="00914EE5">
            <w:pPr>
              <w:ind w:left="113" w:right="113"/>
              <w:jc w:val="center"/>
              <w:rPr>
                <w:b/>
                <w:sz w:val="22"/>
              </w:rPr>
            </w:pPr>
          </w:p>
        </w:tc>
      </w:tr>
      <w:tr w:rsidR="00914EE5">
        <w:tblPrEx>
          <w:tblCellMar>
            <w:top w:w="0" w:type="dxa"/>
            <w:bottom w:w="0" w:type="dxa"/>
          </w:tblCellMar>
        </w:tblPrEx>
        <w:trPr>
          <w:cantSplit/>
          <w:trHeight w:val="564"/>
        </w:trPr>
        <w:tc>
          <w:tcPr>
            <w:tcW w:w="630" w:type="dxa"/>
            <w:vMerge/>
          </w:tcPr>
          <w:p w:rsidR="00914EE5" w:rsidRDefault="00914EE5">
            <w:pPr>
              <w:rPr>
                <w:sz w:val="22"/>
              </w:rPr>
            </w:pPr>
          </w:p>
        </w:tc>
        <w:tc>
          <w:tcPr>
            <w:tcW w:w="1992" w:type="dxa"/>
            <w:vMerge/>
          </w:tcPr>
          <w:p w:rsidR="00914EE5" w:rsidRDefault="00914EE5">
            <w:pPr>
              <w:rPr>
                <w:sz w:val="22"/>
              </w:rPr>
            </w:pPr>
          </w:p>
        </w:tc>
        <w:tc>
          <w:tcPr>
            <w:tcW w:w="479" w:type="dxa"/>
            <w:vAlign w:val="center"/>
          </w:tcPr>
          <w:p w:rsidR="00914EE5" w:rsidRDefault="00914EE5">
            <w:pPr>
              <w:jc w:val="center"/>
              <w:rPr>
                <w:b/>
                <w:sz w:val="22"/>
              </w:rPr>
            </w:pPr>
            <w:r>
              <w:rPr>
                <w:b/>
                <w:sz w:val="22"/>
              </w:rPr>
              <w:t>1</w:t>
            </w:r>
          </w:p>
        </w:tc>
        <w:tc>
          <w:tcPr>
            <w:tcW w:w="480" w:type="dxa"/>
            <w:vAlign w:val="center"/>
          </w:tcPr>
          <w:p w:rsidR="00914EE5" w:rsidRDefault="00914EE5">
            <w:pPr>
              <w:jc w:val="center"/>
              <w:rPr>
                <w:b/>
                <w:sz w:val="22"/>
              </w:rPr>
            </w:pPr>
            <w:r>
              <w:rPr>
                <w:b/>
                <w:sz w:val="22"/>
              </w:rPr>
              <w:t>2</w:t>
            </w:r>
          </w:p>
        </w:tc>
        <w:tc>
          <w:tcPr>
            <w:tcW w:w="480" w:type="dxa"/>
            <w:vAlign w:val="center"/>
          </w:tcPr>
          <w:p w:rsidR="00914EE5" w:rsidRDefault="00914EE5">
            <w:pPr>
              <w:jc w:val="center"/>
              <w:rPr>
                <w:b/>
                <w:sz w:val="22"/>
              </w:rPr>
            </w:pPr>
            <w:r>
              <w:rPr>
                <w:b/>
                <w:sz w:val="22"/>
              </w:rPr>
              <w:t>3</w:t>
            </w:r>
          </w:p>
        </w:tc>
        <w:tc>
          <w:tcPr>
            <w:tcW w:w="480" w:type="dxa"/>
            <w:vAlign w:val="center"/>
          </w:tcPr>
          <w:p w:rsidR="00914EE5" w:rsidRDefault="00914EE5">
            <w:pPr>
              <w:jc w:val="center"/>
              <w:rPr>
                <w:b/>
                <w:sz w:val="22"/>
              </w:rPr>
            </w:pPr>
            <w:r>
              <w:rPr>
                <w:b/>
                <w:sz w:val="22"/>
              </w:rPr>
              <w:t>4</w:t>
            </w:r>
          </w:p>
        </w:tc>
        <w:tc>
          <w:tcPr>
            <w:tcW w:w="479" w:type="dxa"/>
            <w:vAlign w:val="center"/>
          </w:tcPr>
          <w:p w:rsidR="00914EE5" w:rsidRDefault="00914EE5">
            <w:pPr>
              <w:jc w:val="center"/>
              <w:rPr>
                <w:b/>
                <w:sz w:val="22"/>
              </w:rPr>
            </w:pPr>
            <w:r>
              <w:rPr>
                <w:b/>
                <w:sz w:val="22"/>
              </w:rPr>
              <w:t>5</w:t>
            </w:r>
          </w:p>
        </w:tc>
        <w:tc>
          <w:tcPr>
            <w:tcW w:w="480" w:type="dxa"/>
            <w:vAlign w:val="center"/>
          </w:tcPr>
          <w:p w:rsidR="00914EE5" w:rsidRDefault="00914EE5">
            <w:pPr>
              <w:jc w:val="center"/>
              <w:rPr>
                <w:b/>
                <w:sz w:val="22"/>
              </w:rPr>
            </w:pPr>
            <w:r>
              <w:rPr>
                <w:b/>
                <w:sz w:val="22"/>
              </w:rPr>
              <w:t>6</w:t>
            </w:r>
          </w:p>
        </w:tc>
        <w:tc>
          <w:tcPr>
            <w:tcW w:w="480" w:type="dxa"/>
            <w:vAlign w:val="center"/>
          </w:tcPr>
          <w:p w:rsidR="00914EE5" w:rsidRDefault="00914EE5">
            <w:pPr>
              <w:jc w:val="center"/>
              <w:rPr>
                <w:b/>
                <w:sz w:val="22"/>
              </w:rPr>
            </w:pPr>
            <w:r>
              <w:rPr>
                <w:b/>
                <w:sz w:val="22"/>
              </w:rPr>
              <w:t>7</w:t>
            </w:r>
          </w:p>
        </w:tc>
        <w:tc>
          <w:tcPr>
            <w:tcW w:w="480" w:type="dxa"/>
            <w:vAlign w:val="center"/>
          </w:tcPr>
          <w:p w:rsidR="00914EE5" w:rsidRDefault="00914EE5">
            <w:pPr>
              <w:jc w:val="center"/>
              <w:rPr>
                <w:b/>
                <w:sz w:val="22"/>
              </w:rPr>
            </w:pPr>
            <w:r>
              <w:rPr>
                <w:b/>
                <w:sz w:val="22"/>
              </w:rPr>
              <w:t>8</w:t>
            </w:r>
          </w:p>
        </w:tc>
        <w:tc>
          <w:tcPr>
            <w:tcW w:w="479" w:type="dxa"/>
            <w:vAlign w:val="center"/>
          </w:tcPr>
          <w:p w:rsidR="00914EE5" w:rsidRDefault="00914EE5">
            <w:pPr>
              <w:jc w:val="center"/>
              <w:rPr>
                <w:b/>
                <w:sz w:val="22"/>
              </w:rPr>
            </w:pPr>
            <w:r>
              <w:rPr>
                <w:b/>
                <w:sz w:val="22"/>
              </w:rPr>
              <w:t>9</w:t>
            </w:r>
          </w:p>
        </w:tc>
        <w:tc>
          <w:tcPr>
            <w:tcW w:w="480" w:type="dxa"/>
            <w:vAlign w:val="center"/>
          </w:tcPr>
          <w:p w:rsidR="00914EE5" w:rsidRDefault="00914EE5">
            <w:pPr>
              <w:jc w:val="center"/>
              <w:rPr>
                <w:b/>
                <w:sz w:val="22"/>
              </w:rPr>
            </w:pPr>
            <w:r>
              <w:rPr>
                <w:b/>
                <w:sz w:val="22"/>
              </w:rPr>
              <w:t>10</w:t>
            </w:r>
          </w:p>
        </w:tc>
        <w:tc>
          <w:tcPr>
            <w:tcW w:w="480" w:type="dxa"/>
            <w:vAlign w:val="center"/>
          </w:tcPr>
          <w:p w:rsidR="00914EE5" w:rsidRDefault="00914EE5">
            <w:pPr>
              <w:jc w:val="center"/>
              <w:rPr>
                <w:b/>
                <w:sz w:val="22"/>
              </w:rPr>
            </w:pPr>
            <w:r>
              <w:rPr>
                <w:b/>
                <w:sz w:val="22"/>
              </w:rPr>
              <w:t>11</w:t>
            </w:r>
          </w:p>
        </w:tc>
        <w:tc>
          <w:tcPr>
            <w:tcW w:w="480" w:type="dxa"/>
            <w:vAlign w:val="center"/>
          </w:tcPr>
          <w:p w:rsidR="00914EE5" w:rsidRDefault="00914EE5">
            <w:pPr>
              <w:jc w:val="center"/>
              <w:rPr>
                <w:b/>
                <w:sz w:val="22"/>
              </w:rPr>
            </w:pPr>
            <w:r>
              <w:rPr>
                <w:b/>
                <w:sz w:val="22"/>
              </w:rPr>
              <w:t>12</w:t>
            </w:r>
          </w:p>
        </w:tc>
        <w:tc>
          <w:tcPr>
            <w:tcW w:w="480" w:type="dxa"/>
            <w:vAlign w:val="center"/>
          </w:tcPr>
          <w:p w:rsidR="00914EE5" w:rsidRDefault="00914EE5">
            <w:pPr>
              <w:jc w:val="center"/>
              <w:rPr>
                <w:b/>
                <w:sz w:val="22"/>
              </w:rPr>
            </w:pPr>
            <w:r>
              <w:rPr>
                <w:b/>
                <w:sz w:val="22"/>
              </w:rPr>
              <w:t>13</w:t>
            </w:r>
          </w:p>
        </w:tc>
        <w:tc>
          <w:tcPr>
            <w:tcW w:w="479" w:type="dxa"/>
            <w:vAlign w:val="center"/>
          </w:tcPr>
          <w:p w:rsidR="00914EE5" w:rsidRDefault="00914EE5">
            <w:pPr>
              <w:jc w:val="center"/>
              <w:rPr>
                <w:b/>
                <w:sz w:val="22"/>
              </w:rPr>
            </w:pPr>
            <w:r>
              <w:rPr>
                <w:b/>
                <w:sz w:val="22"/>
              </w:rPr>
              <w:t>14</w:t>
            </w:r>
          </w:p>
        </w:tc>
        <w:tc>
          <w:tcPr>
            <w:tcW w:w="480" w:type="dxa"/>
            <w:vAlign w:val="center"/>
          </w:tcPr>
          <w:p w:rsidR="00914EE5" w:rsidRDefault="00914EE5">
            <w:pPr>
              <w:jc w:val="center"/>
              <w:rPr>
                <w:b/>
                <w:sz w:val="22"/>
              </w:rPr>
            </w:pPr>
            <w:r>
              <w:rPr>
                <w:b/>
                <w:sz w:val="22"/>
              </w:rPr>
              <w:t>15</w:t>
            </w:r>
          </w:p>
        </w:tc>
        <w:tc>
          <w:tcPr>
            <w:tcW w:w="480" w:type="dxa"/>
            <w:vAlign w:val="center"/>
          </w:tcPr>
          <w:p w:rsidR="00914EE5" w:rsidRDefault="00914EE5">
            <w:pPr>
              <w:jc w:val="center"/>
              <w:rPr>
                <w:b/>
                <w:sz w:val="22"/>
              </w:rPr>
            </w:pPr>
            <w:r>
              <w:rPr>
                <w:b/>
                <w:sz w:val="22"/>
              </w:rPr>
              <w:t>16</w:t>
            </w:r>
          </w:p>
        </w:tc>
        <w:tc>
          <w:tcPr>
            <w:tcW w:w="480" w:type="dxa"/>
            <w:vAlign w:val="center"/>
          </w:tcPr>
          <w:p w:rsidR="00914EE5" w:rsidRDefault="00914EE5">
            <w:pPr>
              <w:jc w:val="center"/>
              <w:rPr>
                <w:b/>
                <w:sz w:val="22"/>
              </w:rPr>
            </w:pPr>
            <w:r>
              <w:rPr>
                <w:b/>
                <w:sz w:val="22"/>
              </w:rPr>
              <w:t>17</w:t>
            </w:r>
          </w:p>
        </w:tc>
        <w:tc>
          <w:tcPr>
            <w:tcW w:w="479" w:type="dxa"/>
            <w:vAlign w:val="center"/>
          </w:tcPr>
          <w:p w:rsidR="00914EE5" w:rsidRDefault="00914EE5">
            <w:pPr>
              <w:jc w:val="center"/>
              <w:rPr>
                <w:b/>
                <w:sz w:val="22"/>
              </w:rPr>
            </w:pPr>
            <w:r>
              <w:rPr>
                <w:b/>
                <w:sz w:val="22"/>
              </w:rPr>
              <w:t>18</w:t>
            </w:r>
          </w:p>
        </w:tc>
        <w:tc>
          <w:tcPr>
            <w:tcW w:w="480" w:type="dxa"/>
            <w:vAlign w:val="center"/>
          </w:tcPr>
          <w:p w:rsidR="00914EE5" w:rsidRDefault="00914EE5">
            <w:pPr>
              <w:jc w:val="center"/>
              <w:rPr>
                <w:b/>
                <w:sz w:val="22"/>
              </w:rPr>
            </w:pPr>
            <w:r>
              <w:rPr>
                <w:b/>
                <w:sz w:val="22"/>
              </w:rPr>
              <w:t>19</w:t>
            </w:r>
          </w:p>
        </w:tc>
        <w:tc>
          <w:tcPr>
            <w:tcW w:w="480" w:type="dxa"/>
            <w:vAlign w:val="center"/>
          </w:tcPr>
          <w:p w:rsidR="00914EE5" w:rsidRDefault="00914EE5">
            <w:pPr>
              <w:jc w:val="center"/>
              <w:rPr>
                <w:b/>
                <w:sz w:val="22"/>
              </w:rPr>
            </w:pPr>
            <w:r>
              <w:rPr>
                <w:b/>
                <w:sz w:val="22"/>
              </w:rPr>
              <w:t>20</w:t>
            </w:r>
          </w:p>
        </w:tc>
        <w:tc>
          <w:tcPr>
            <w:tcW w:w="480" w:type="dxa"/>
            <w:vAlign w:val="center"/>
          </w:tcPr>
          <w:p w:rsidR="00914EE5" w:rsidRDefault="00914EE5">
            <w:pPr>
              <w:jc w:val="center"/>
              <w:rPr>
                <w:b/>
                <w:sz w:val="22"/>
              </w:rPr>
            </w:pPr>
            <w:r>
              <w:rPr>
                <w:b/>
                <w:sz w:val="22"/>
              </w:rPr>
              <w:t>21</w:t>
            </w:r>
          </w:p>
        </w:tc>
        <w:tc>
          <w:tcPr>
            <w:tcW w:w="479" w:type="dxa"/>
            <w:vAlign w:val="center"/>
          </w:tcPr>
          <w:p w:rsidR="00914EE5" w:rsidRDefault="00914EE5">
            <w:pPr>
              <w:jc w:val="center"/>
              <w:rPr>
                <w:b/>
                <w:sz w:val="22"/>
              </w:rPr>
            </w:pPr>
            <w:r>
              <w:rPr>
                <w:b/>
                <w:sz w:val="22"/>
              </w:rPr>
              <w:t>22</w:t>
            </w:r>
          </w:p>
        </w:tc>
        <w:tc>
          <w:tcPr>
            <w:tcW w:w="480" w:type="dxa"/>
            <w:vAlign w:val="center"/>
          </w:tcPr>
          <w:p w:rsidR="00914EE5" w:rsidRDefault="00914EE5">
            <w:pPr>
              <w:jc w:val="center"/>
              <w:rPr>
                <w:b/>
                <w:sz w:val="22"/>
              </w:rPr>
            </w:pPr>
            <w:r>
              <w:rPr>
                <w:b/>
                <w:sz w:val="22"/>
              </w:rPr>
              <w:t>23</w:t>
            </w:r>
          </w:p>
        </w:tc>
        <w:tc>
          <w:tcPr>
            <w:tcW w:w="448" w:type="dxa"/>
            <w:vAlign w:val="center"/>
          </w:tcPr>
          <w:p w:rsidR="00914EE5" w:rsidRDefault="00914EE5">
            <w:pPr>
              <w:jc w:val="center"/>
              <w:rPr>
                <w:b/>
                <w:sz w:val="22"/>
              </w:rPr>
            </w:pPr>
            <w:r>
              <w:rPr>
                <w:b/>
                <w:sz w:val="22"/>
              </w:rPr>
              <w:t>24</w:t>
            </w:r>
          </w:p>
        </w:tc>
        <w:tc>
          <w:tcPr>
            <w:tcW w:w="496" w:type="dxa"/>
            <w:vMerge/>
            <w:vAlign w:val="center"/>
          </w:tcPr>
          <w:p w:rsidR="00914EE5" w:rsidRDefault="00914EE5">
            <w:pPr>
              <w:jc w:val="center"/>
              <w:rPr>
                <w:b/>
                <w:sz w:val="22"/>
              </w:rPr>
            </w:pPr>
          </w:p>
        </w:tc>
        <w:tc>
          <w:tcPr>
            <w:tcW w:w="496" w:type="dxa"/>
            <w:vMerge/>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630" w:type="dxa"/>
          </w:tcPr>
          <w:p w:rsidR="00914EE5" w:rsidRDefault="00914EE5">
            <w:pPr>
              <w:rPr>
                <w:sz w:val="22"/>
              </w:rPr>
            </w:pPr>
          </w:p>
        </w:tc>
        <w:tc>
          <w:tcPr>
            <w:tcW w:w="1992" w:type="dxa"/>
          </w:tcPr>
          <w:p w:rsidR="00914EE5" w:rsidRDefault="00914EE5">
            <w:pPr>
              <w:rPr>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r w:rsidR="00914EE5">
        <w:tblPrEx>
          <w:tblCellMar>
            <w:top w:w="0" w:type="dxa"/>
            <w:bottom w:w="0" w:type="dxa"/>
          </w:tblCellMar>
        </w:tblPrEx>
        <w:trPr>
          <w:cantSplit/>
          <w:trHeight w:val="340"/>
        </w:trPr>
        <w:tc>
          <w:tcPr>
            <w:tcW w:w="2622" w:type="dxa"/>
            <w:gridSpan w:val="2"/>
          </w:tcPr>
          <w:p w:rsidR="00914EE5" w:rsidRDefault="00914EE5">
            <w:pPr>
              <w:jc w:val="center"/>
              <w:rPr>
                <w:sz w:val="22"/>
              </w:rPr>
            </w:pPr>
            <w:r>
              <w:rPr>
                <w:sz w:val="22"/>
              </w:rPr>
              <w:t>Toplam</w:t>
            </w: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80" w:type="dxa"/>
          </w:tcPr>
          <w:p w:rsidR="00914EE5" w:rsidRDefault="00914EE5">
            <w:pPr>
              <w:jc w:val="center"/>
              <w:rPr>
                <w:b/>
                <w:sz w:val="22"/>
              </w:rPr>
            </w:pPr>
          </w:p>
        </w:tc>
        <w:tc>
          <w:tcPr>
            <w:tcW w:w="479" w:type="dxa"/>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79" w:type="dxa"/>
            <w:vAlign w:val="center"/>
          </w:tcPr>
          <w:p w:rsidR="00914EE5" w:rsidRDefault="00914EE5">
            <w:pPr>
              <w:jc w:val="center"/>
              <w:rPr>
                <w:b/>
                <w:sz w:val="22"/>
              </w:rPr>
            </w:pPr>
          </w:p>
        </w:tc>
        <w:tc>
          <w:tcPr>
            <w:tcW w:w="480" w:type="dxa"/>
            <w:vAlign w:val="center"/>
          </w:tcPr>
          <w:p w:rsidR="00914EE5" w:rsidRDefault="00914EE5">
            <w:pPr>
              <w:jc w:val="center"/>
              <w:rPr>
                <w:b/>
                <w:sz w:val="22"/>
              </w:rPr>
            </w:pPr>
          </w:p>
        </w:tc>
        <w:tc>
          <w:tcPr>
            <w:tcW w:w="448" w:type="dxa"/>
            <w:vAlign w:val="center"/>
          </w:tcPr>
          <w:p w:rsidR="00914EE5" w:rsidRDefault="00914EE5">
            <w:pPr>
              <w:jc w:val="center"/>
              <w:rPr>
                <w:b/>
                <w:sz w:val="22"/>
              </w:rPr>
            </w:pPr>
          </w:p>
        </w:tc>
        <w:tc>
          <w:tcPr>
            <w:tcW w:w="496" w:type="dxa"/>
            <w:vAlign w:val="center"/>
          </w:tcPr>
          <w:p w:rsidR="00914EE5" w:rsidRDefault="00914EE5">
            <w:pPr>
              <w:jc w:val="center"/>
              <w:rPr>
                <w:b/>
                <w:sz w:val="22"/>
              </w:rPr>
            </w:pPr>
          </w:p>
        </w:tc>
        <w:tc>
          <w:tcPr>
            <w:tcW w:w="496" w:type="dxa"/>
          </w:tcPr>
          <w:p w:rsidR="00914EE5" w:rsidRDefault="00914EE5"/>
        </w:tc>
      </w:tr>
    </w:tbl>
    <w:p w:rsidR="00914EE5" w:rsidRDefault="00914EE5">
      <w:pPr>
        <w:pStyle w:val="GvdeMetni2"/>
      </w:pPr>
    </w:p>
    <w:sectPr w:rsidR="00914EE5">
      <w:pgSz w:w="16838" w:h="11906" w:orient="landscape" w:code="9"/>
      <w:pgMar w:top="567" w:right="851"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entury">
    <w:panose1 w:val="0204060405050502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361F0"/>
    <w:multiLevelType w:val="singleLevel"/>
    <w:tmpl w:val="FA8C7956"/>
    <w:lvl w:ilvl="0">
      <w:start w:val="1"/>
      <w:numFmt w:val="decimal"/>
      <w:lvlText w:val="%1."/>
      <w:legacy w:legacy="1" w:legacySpace="0" w:legacyIndent="283"/>
      <w:lvlJc w:val="left"/>
      <w:pPr>
        <w:ind w:left="283" w:hanging="283"/>
      </w:pPr>
    </w:lvl>
  </w:abstractNum>
  <w:abstractNum w:abstractNumId="1" w15:restartNumberingAfterBreak="0">
    <w:nsid w:val="4D41799B"/>
    <w:multiLevelType w:val="singleLevel"/>
    <w:tmpl w:val="041F0011"/>
    <w:lvl w:ilvl="0">
      <w:start w:val="1"/>
      <w:numFmt w:val="decimal"/>
      <w:lvlText w:val="%1)"/>
      <w:lvlJc w:val="left"/>
      <w:pPr>
        <w:tabs>
          <w:tab w:val="num" w:pos="360"/>
        </w:tabs>
        <w:ind w:left="360" w:hanging="360"/>
      </w:pPr>
      <w:rPr>
        <w:rFonts w:hint="default"/>
      </w:rPr>
    </w:lvl>
  </w:abstractNum>
  <w:abstractNum w:abstractNumId="2" w15:restartNumberingAfterBreak="0">
    <w:nsid w:val="505B6785"/>
    <w:multiLevelType w:val="singleLevel"/>
    <w:tmpl w:val="041F000F"/>
    <w:lvl w:ilvl="0">
      <w:start w:val="1"/>
      <w:numFmt w:val="decimal"/>
      <w:lvlText w:val="%1."/>
      <w:lvlJc w:val="left"/>
      <w:pPr>
        <w:tabs>
          <w:tab w:val="num" w:pos="360"/>
        </w:tabs>
        <w:ind w:left="360" w:hanging="360"/>
      </w:pPr>
    </w:lvl>
  </w:abstractNum>
  <w:num w:numId="1">
    <w:abstractNumId w:val="1"/>
  </w:num>
  <w:num w:numId="2">
    <w:abstractNumId w:val="0"/>
  </w:num>
  <w:num w:numId="3">
    <w:abstractNumId w:val="0"/>
    <w:lvlOverride w:ilvl="0">
      <w:lvl w:ilvl="0">
        <w:start w:val="1"/>
        <w:numFmt w:val="decimal"/>
        <w:lvlText w:val="%1."/>
        <w:legacy w:legacy="1" w:legacySpace="0" w:legacyIndent="283"/>
        <w:lvlJc w:val="left"/>
        <w:pPr>
          <w:ind w:left="283" w:hanging="283"/>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540"/>
    <w:rsid w:val="00646A18"/>
    <w:rsid w:val="00914EE5"/>
    <w:rsid w:val="00965540"/>
    <w:rsid w:val="00991D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0FE478-A1BD-43A8-B7BE-C6081A15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imes New Roman" w:hAnsi="Century"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rPr>
  </w:style>
  <w:style w:type="paragraph" w:styleId="Balk1">
    <w:name w:val="heading 1"/>
    <w:basedOn w:val="Normal"/>
    <w:next w:val="Normal"/>
    <w:qFormat/>
    <w:pPr>
      <w:keepNext/>
      <w:jc w:val="center"/>
      <w:outlineLvl w:val="0"/>
    </w:pPr>
    <w:rPr>
      <w:b/>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2">
    <w:name w:val="Body Text 2"/>
    <w:basedOn w:val="Normal"/>
    <w:pPr>
      <w:jc w:val="both"/>
    </w:pPr>
    <w:rPr>
      <w:rFonts w:ascii="Arial" w:hAnsi="Arial"/>
    </w:rPr>
  </w:style>
  <w:style w:type="paragraph" w:styleId="bekMetni">
    <w:name w:val="Block Text"/>
    <w:basedOn w:val="Normal"/>
    <w:pPr>
      <w:ind w:left="113" w:right="113"/>
      <w:jc w:val="center"/>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1453</Words>
  <Characters>8288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KİMDİR BU</vt:lpstr>
    </vt:vector>
  </TitlesOfParts>
  <Company>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KİMDİR BU</dc:title>
  <dc:subject/>
  <dc:creator>Necmettin GÜNEY</dc:creator>
  <cp:keywords/>
  <cp:lastModifiedBy>Ardi</cp:lastModifiedBy>
  <cp:revision>2</cp:revision>
  <cp:lastPrinted>2002-12-16T15:11:00Z</cp:lastPrinted>
  <dcterms:created xsi:type="dcterms:W3CDTF">2018-03-09T14:25:00Z</dcterms:created>
  <dcterms:modified xsi:type="dcterms:W3CDTF">2018-03-09T14:25:00Z</dcterms:modified>
</cp:coreProperties>
</file>